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B1D" w:rsidRDefault="003D3B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3B1D" w:rsidRDefault="003D3B1D">
      <w:pPr>
        <w:pStyle w:val="ConsPlusNormal"/>
        <w:jc w:val="both"/>
        <w:outlineLvl w:val="0"/>
      </w:pPr>
    </w:p>
    <w:p w:rsidR="003D3B1D" w:rsidRDefault="003D3B1D">
      <w:pPr>
        <w:pStyle w:val="ConsPlusTitle"/>
        <w:jc w:val="center"/>
        <w:outlineLvl w:val="0"/>
      </w:pPr>
      <w:r>
        <w:t>ПРАВИТЕЛЬСТВО КУРГАНСКОЙ ОБЛАСТИ</w:t>
      </w:r>
    </w:p>
    <w:p w:rsidR="003D3B1D" w:rsidRDefault="003D3B1D">
      <w:pPr>
        <w:pStyle w:val="ConsPlusTitle"/>
        <w:jc w:val="center"/>
      </w:pPr>
    </w:p>
    <w:p w:rsidR="003D3B1D" w:rsidRDefault="003D3B1D">
      <w:pPr>
        <w:pStyle w:val="ConsPlusTitle"/>
        <w:jc w:val="center"/>
      </w:pPr>
      <w:r>
        <w:t>ПОСТАНОВЛЕНИЕ</w:t>
      </w:r>
    </w:p>
    <w:p w:rsidR="003D3B1D" w:rsidRDefault="003D3B1D">
      <w:pPr>
        <w:pStyle w:val="ConsPlusTitle"/>
        <w:jc w:val="center"/>
      </w:pPr>
      <w:r>
        <w:t>от 30 декабря 2020 г. N 460</w:t>
      </w:r>
    </w:p>
    <w:p w:rsidR="003D3B1D" w:rsidRDefault="003D3B1D">
      <w:pPr>
        <w:pStyle w:val="ConsPlusTitle"/>
      </w:pPr>
    </w:p>
    <w:p w:rsidR="003D3B1D" w:rsidRDefault="003D3B1D">
      <w:pPr>
        <w:pStyle w:val="ConsPlusTitle"/>
        <w:jc w:val="center"/>
      </w:pPr>
      <w:r>
        <w:t>О ГОСУДАРСТВЕННОЙ ПРОГРАММЕ КУРГАНСКОЙ ОБЛАСТИ "О РАЗВИТИИ</w:t>
      </w:r>
    </w:p>
    <w:p w:rsidR="003D3B1D" w:rsidRDefault="003D3B1D">
      <w:pPr>
        <w:pStyle w:val="ConsPlusTitle"/>
        <w:jc w:val="center"/>
      </w:pPr>
      <w:r>
        <w:t>И ПОДДЕРЖКЕ МАЛОГО И СРЕДНЕГО ПРЕДПРИНИМАТЕЛЬСТВА</w:t>
      </w:r>
    </w:p>
    <w:p w:rsidR="003D3B1D" w:rsidRDefault="003D3B1D">
      <w:pPr>
        <w:pStyle w:val="ConsPlusTitle"/>
        <w:jc w:val="center"/>
      </w:pPr>
      <w:r>
        <w:t>В КУРГАНСКОЙ ОБЛАСТИ"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Курганской области от 26 сентября 2008 года N 389 "О развитии малого и среднего предпринимательства в Курганской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Курганской области "О развитии и поддержке малого и среднего предпринимательства в Курганской области" согласно приложению к настоящему постановлению.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2. Опубликовать настоящее постановление в установленном порядке.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Губернатора Курганской области по экономической политике.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right"/>
      </w:pPr>
      <w:r>
        <w:t>Губернатор Курганской области</w:t>
      </w:r>
    </w:p>
    <w:p w:rsidR="003D3B1D" w:rsidRDefault="003D3B1D">
      <w:pPr>
        <w:pStyle w:val="ConsPlusNormal"/>
        <w:jc w:val="right"/>
      </w:pPr>
      <w:r>
        <w:t>В.М.ШУМКОВ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right"/>
        <w:outlineLvl w:val="0"/>
      </w:pPr>
      <w:r>
        <w:t>Приложение</w:t>
      </w:r>
    </w:p>
    <w:p w:rsidR="003D3B1D" w:rsidRDefault="003D3B1D">
      <w:pPr>
        <w:pStyle w:val="ConsPlusNormal"/>
        <w:jc w:val="right"/>
      </w:pPr>
      <w:r>
        <w:t>к постановлению</w:t>
      </w:r>
    </w:p>
    <w:p w:rsidR="003D3B1D" w:rsidRDefault="003D3B1D">
      <w:pPr>
        <w:pStyle w:val="ConsPlusNormal"/>
        <w:jc w:val="right"/>
      </w:pPr>
      <w:r>
        <w:t>Правительства</w:t>
      </w:r>
    </w:p>
    <w:p w:rsidR="003D3B1D" w:rsidRDefault="003D3B1D">
      <w:pPr>
        <w:pStyle w:val="ConsPlusNormal"/>
        <w:jc w:val="right"/>
      </w:pPr>
      <w:r>
        <w:t>Курганской области</w:t>
      </w:r>
    </w:p>
    <w:p w:rsidR="003D3B1D" w:rsidRDefault="003D3B1D">
      <w:pPr>
        <w:pStyle w:val="ConsPlusNormal"/>
        <w:jc w:val="right"/>
      </w:pPr>
      <w:r>
        <w:t>от 30 декабря 2020 г. N 460</w:t>
      </w:r>
    </w:p>
    <w:p w:rsidR="003D3B1D" w:rsidRDefault="003D3B1D">
      <w:pPr>
        <w:pStyle w:val="ConsPlusNormal"/>
        <w:jc w:val="right"/>
      </w:pPr>
      <w:r>
        <w:t>"О государственной программе Курганской</w:t>
      </w:r>
    </w:p>
    <w:p w:rsidR="003D3B1D" w:rsidRDefault="003D3B1D">
      <w:pPr>
        <w:pStyle w:val="ConsPlusNormal"/>
        <w:jc w:val="right"/>
      </w:pPr>
      <w:r>
        <w:t>области "О развитии и поддержке малого</w:t>
      </w:r>
    </w:p>
    <w:p w:rsidR="003D3B1D" w:rsidRDefault="003D3B1D">
      <w:pPr>
        <w:pStyle w:val="ConsPlusNormal"/>
        <w:jc w:val="right"/>
      </w:pPr>
      <w:r>
        <w:t>и среднего предпринимательства в</w:t>
      </w:r>
    </w:p>
    <w:p w:rsidR="003D3B1D" w:rsidRDefault="003D3B1D">
      <w:pPr>
        <w:pStyle w:val="ConsPlusNormal"/>
        <w:jc w:val="right"/>
      </w:pPr>
      <w:r>
        <w:t>Курганской области"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</w:pPr>
      <w:bookmarkStart w:id="0" w:name="P34"/>
      <w:bookmarkEnd w:id="0"/>
      <w:r>
        <w:t>ГОСУДАРСТВЕННАЯ ПРОГРАММА</w:t>
      </w:r>
    </w:p>
    <w:p w:rsidR="003D3B1D" w:rsidRDefault="003D3B1D">
      <w:pPr>
        <w:pStyle w:val="ConsPlusTitle"/>
        <w:jc w:val="center"/>
      </w:pPr>
      <w:r>
        <w:t>КУРГАНСКОЙ ОБЛАСТИ "О РАЗВИТИИ И ПОДДЕРЖКЕ МАЛОГО И</w:t>
      </w:r>
    </w:p>
    <w:p w:rsidR="003D3B1D" w:rsidRDefault="003D3B1D">
      <w:pPr>
        <w:pStyle w:val="ConsPlusTitle"/>
        <w:jc w:val="center"/>
      </w:pPr>
      <w:r>
        <w:t>СРЕДНЕГО ПРЕДПРИНИМАТЕЛЬСТВА В КУРГАНСКОЙ ОБЛАСТИ"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I. ПАСПОРТ ГОСУДАРСТВЕННОЙ ПРОГРАММЫ КУРГАНСКОЙ</w:t>
      </w:r>
    </w:p>
    <w:p w:rsidR="003D3B1D" w:rsidRDefault="003D3B1D">
      <w:pPr>
        <w:pStyle w:val="ConsPlusTitle"/>
        <w:jc w:val="center"/>
      </w:pPr>
      <w:r>
        <w:t>ОБЛАСТИ "О РАЗВИТИИ И ПОДДЕРЖКЕ МАЛОГО И СРЕДНЕГО</w:t>
      </w:r>
    </w:p>
    <w:p w:rsidR="003D3B1D" w:rsidRDefault="003D3B1D">
      <w:pPr>
        <w:pStyle w:val="ConsPlusTitle"/>
        <w:jc w:val="center"/>
      </w:pPr>
      <w:r>
        <w:t>ПРЕДПРИНИМАТЕЛЬСТВА В КУРГАНСКОЙ ОБЛАСТИ"</w:t>
      </w:r>
    </w:p>
    <w:p w:rsidR="003D3B1D" w:rsidRDefault="003D3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094"/>
      </w:tblGrid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Наименование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 xml:space="preserve">Государственная программа Курганской области "О развитии и </w:t>
            </w:r>
            <w:r>
              <w:lastRenderedPageBreak/>
              <w:t>поддержке малого и среднего предпринимательства в Курганской области" (далее - Программа)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lastRenderedPageBreak/>
              <w:t>Ответственный</w:t>
            </w:r>
          </w:p>
          <w:p w:rsidR="003D3B1D" w:rsidRDefault="003D3B1D">
            <w:pPr>
              <w:pStyle w:val="ConsPlusNormal"/>
            </w:pPr>
            <w:r>
              <w:t>исполнитель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Департамент экономического развития Курганской области (далее - ДЭР)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Соисполнители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Исполнительные органы государственной власти Курганской области, осуществляющие отраслевое либо межотраслевое управление, органы местного самоуправления муниципальных районов, муниципальных и городских округов Курганской области (по согласованию), Фонд "Инвестиционное агентство Курганской области" (по согласованию),</w:t>
            </w:r>
          </w:p>
          <w:p w:rsidR="003D3B1D" w:rsidRDefault="003D3B1D">
            <w:pPr>
              <w:pStyle w:val="ConsPlusNormal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Курганской области" (по согласованию), Фонд "Агентство технологического развития Курганской области" (по согласованию), Автономная некоммерческая организация "Курганский центр испытаний, сертификации и стандартизации трубопроводной арматуры" (по согласованию), федеральное государственное бюджетное образовательное учреждение высшего образования "Курганский государственный университет" (по согласованию), Общество с ограниченной ответственностью "Курганский индустриальный парк" (по согласованию), Общество с ограниченной ответственностью "Варгашинский индустриальный парк" (по согласованию), Общество с ограниченной ответственностью "Управляющая компания "Индустриальный парк "Территория областного развития" (по согласованию), Закрытое акционерное общество "</w:t>
            </w:r>
            <w:proofErr w:type="spellStart"/>
            <w:r>
              <w:t>Курганспецарматура</w:t>
            </w:r>
            <w:proofErr w:type="spellEnd"/>
            <w:r>
              <w:t xml:space="preserve">" (по согласованию), Общество с ограниченной ответственностью "Курган </w:t>
            </w:r>
            <w:proofErr w:type="spellStart"/>
            <w:r>
              <w:t>Энергомаш</w:t>
            </w:r>
            <w:proofErr w:type="spellEnd"/>
            <w:r>
              <w:t>" (по согласованию)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Цели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предпринимательства, способствующих увеличению численности занятых в сфере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увеличение объемов производства и реализации товаров (работ, услуг) субъектами малого и среднего предпринимательства Курганской области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Задачи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Совершенствование нормативной правовой базы, регулирующей сферу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развитие и обеспечение доступности инфраструктуры поддержки малого и среднего предпринимательства, повышение конкурентоспособности субъектов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содействие повышению доступности финансовых ресурсов для субъектов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создание условий для повышения профессионального уровня управленческих кадров субъектов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содействие вовлечению населения в предпринимательскую деятельность и оказание поддержки самозанятым гражданам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Количество занятых в сфере малого и среднего предпринимательства Курганской области, включая индивидуальных предпринимателей (человек);</w:t>
            </w:r>
          </w:p>
          <w:p w:rsidR="003D3B1D" w:rsidRDefault="003D3B1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(единица);</w:t>
            </w:r>
          </w:p>
          <w:p w:rsidR="003D3B1D" w:rsidRDefault="003D3B1D">
            <w:pPr>
              <w:pStyle w:val="ConsPlusNormal"/>
            </w:pPr>
            <w:r>
              <w:t xml:space="preserve">количество субъектов малого и среднего предпринимательства </w:t>
            </w:r>
            <w:r>
              <w:lastRenderedPageBreak/>
              <w:t>Курганской области, которым оказана поддержка (единица);</w:t>
            </w:r>
          </w:p>
          <w:p w:rsidR="003D3B1D" w:rsidRDefault="003D3B1D">
            <w:pPr>
              <w:pStyle w:val="ConsPlusNormal"/>
            </w:pPr>
            <w:r>
              <w:t>оборот малых предприятий Курганской области в постоянных ценах по отношению к показателю 2014 года (процент);</w:t>
            </w:r>
          </w:p>
          <w:p w:rsidR="003D3B1D" w:rsidRDefault="003D3B1D">
            <w:pPr>
              <w:pStyle w:val="ConsPlusNormal"/>
            </w:pPr>
            <w:r>
              <w:t>оборот в расчете на одного работника малых предприятий Курганской области в постоянных ценах по отношению к показателю 2014 года (процент);</w:t>
            </w:r>
          </w:p>
          <w:p w:rsidR="003D3B1D" w:rsidRDefault="003D3B1D">
            <w:pPr>
              <w:pStyle w:val="ConsPlusNormal"/>
            </w:pPr>
            <w:r>
              <w:t>доля обрабатывающей промышленности в обороте малых предприятий Курганской области (процент);</w:t>
            </w:r>
          </w:p>
          <w:p w:rsidR="003D3B1D" w:rsidRDefault="003D3B1D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(процент); доля кредитов субъектам малого и среднего предпринимательства в общем кредитном портфеле юридических лиц и индивидуальных предпринимателей (процент);</w:t>
            </w:r>
          </w:p>
          <w:p w:rsidR="003D3B1D" w:rsidRDefault="003D3B1D">
            <w:pPr>
              <w:pStyle w:val="ConsPlusNormal"/>
            </w:pPr>
            <w:r>
              <w:t xml:space="preserve">коэффициент "рождаемости" субъектов малого и среднего предпринимательства Курганской области (количество созданных в отчетном периоде малых и средних предприятий </w:t>
            </w:r>
            <w:proofErr w:type="gramStart"/>
            <w:r>
              <w:t>на одну тысячу</w:t>
            </w:r>
            <w:proofErr w:type="gramEnd"/>
            <w:r>
              <w:t xml:space="preserve"> действующих на дату окончания отчетного периода малых и средних предприятий) (единица);</w:t>
            </w:r>
          </w:p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 (включая индивидуальных предпринимателей) в расчете на 1 тыс. чел. населения (единица);</w:t>
            </w:r>
          </w:p>
          <w:p w:rsidR="003D3B1D" w:rsidRDefault="003D3B1D">
            <w:pPr>
              <w:pStyle w:val="ConsPlusNormal"/>
            </w:pPr>
            <w:r>
              <w:t>количество муниципальных районов, муниципальных и городских округов Курганской области, на территории которых зафиксирована положительная динамика количества зарегистрированных малых и средних предприятий Курганской области (единица);</w:t>
            </w:r>
          </w:p>
          <w:p w:rsidR="003D3B1D" w:rsidRDefault="003D3B1D">
            <w:pPr>
              <w:pStyle w:val="ConsPlusNormal"/>
            </w:pPr>
            <w:r>
              <w:t>в рамках регионального проекта "Создание благоприятных условий для осуществления деятельности самозанятыми гражданами":</w:t>
            </w:r>
          </w:p>
          <w:p w:rsidR="003D3B1D" w:rsidRDefault="003D3B1D">
            <w:pPr>
              <w:pStyle w:val="ConsPlusNormal"/>
            </w:pPr>
            <w:r>
              <w:t>- количество самозанятых граждан, зафиксировавших свой статус и применяющих специальный налоговый режим "Налог на профессиональный доход" (НДП), накопленным итогом (человек);</w:t>
            </w:r>
          </w:p>
          <w:p w:rsidR="003D3B1D" w:rsidRDefault="003D3B1D">
            <w:pPr>
              <w:pStyle w:val="ConsPlusNormal"/>
            </w:pPr>
            <w:r>
              <w:t>- самозанятым гражданам обеспечено предоставление микрозаймов по льготной ставке государственной микрофинансовой организацией (миллион рублей);</w:t>
            </w:r>
          </w:p>
          <w:p w:rsidR="003D3B1D" w:rsidRDefault="003D3B1D">
            <w:pPr>
              <w:pStyle w:val="ConsPlusNormal"/>
            </w:pPr>
            <w:r>
              <w:t>-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оффлайн- и онлайн- форматах (количество самозанятых граждан, получивших услуги, в том числе прошедших программы обучения) (человек);</w:t>
            </w:r>
          </w:p>
          <w:p w:rsidR="003D3B1D" w:rsidRDefault="003D3B1D">
            <w:pPr>
              <w:pStyle w:val="ConsPlusNormal"/>
            </w:pPr>
            <w:r>
              <w:t>в рамках регионального проекта "Создание условий для легкого старта и комфортного ведения бизнеса":</w:t>
            </w:r>
          </w:p>
          <w:p w:rsidR="003D3B1D" w:rsidRDefault="003D3B1D">
            <w:pPr>
              <w:pStyle w:val="ConsPlusNormal"/>
            </w:pPr>
            <w:r>
              <w:t>- 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(единица):</w:t>
            </w:r>
          </w:p>
          <w:p w:rsidR="003D3B1D" w:rsidRDefault="003D3B1D">
            <w:pPr>
              <w:pStyle w:val="ConsPlusNormal"/>
            </w:pPr>
            <w:r>
              <w:t xml:space="preserve">- начинающим предпринимателям предоставлены поручительства и независимые гарантии региональной гарантийной организации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региональной гарантийной </w:t>
            </w:r>
            <w:r>
              <w:lastRenderedPageBreak/>
              <w:t>организации) (миллион рублей);</w:t>
            </w:r>
          </w:p>
          <w:p w:rsidR="003D3B1D" w:rsidRDefault="003D3B1D">
            <w:pPr>
              <w:pStyle w:val="ConsPlusNormal"/>
            </w:pPr>
            <w:r>
              <w:t>- начинающим предпринимателям предоставлены льготные финансовые ресурсы в виде микрозаймов государственной микрофинансовой организацией (ежегодно) (количество действующих микрозаймов, предоставленных начинающим предпринимателям) (единица):</w:t>
            </w:r>
          </w:p>
          <w:p w:rsidR="003D3B1D" w:rsidRDefault="003D3B1D">
            <w:pPr>
              <w:pStyle w:val="ConsPlusNormal"/>
            </w:pPr>
            <w:r>
              <w:t>- субъектам малого и среднего предпринимательства,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 (единица):</w:t>
            </w:r>
          </w:p>
          <w:p w:rsidR="003D3B1D" w:rsidRDefault="003D3B1D">
            <w:pPr>
              <w:pStyle w:val="ConsPlusNormal"/>
            </w:pPr>
            <w:r>
              <w:t>- 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 (единица);</w:t>
            </w:r>
          </w:p>
          <w:p w:rsidR="003D3B1D" w:rsidRDefault="003D3B1D">
            <w:pPr>
              <w:pStyle w:val="ConsPlusNormal"/>
            </w:pPr>
            <w:r>
              <w:t>в рамках регионального проекта "Акселерация субъектов малого и среднего предпринимательства":</w:t>
            </w:r>
          </w:p>
          <w:p w:rsidR="003D3B1D" w:rsidRDefault="003D3B1D">
            <w:pPr>
              <w:pStyle w:val="ConsPlusNormal"/>
            </w:pPr>
            <w:r>
              <w:t>- субъектам малого и среднего предпринимательства обеспечен льготный доступ к заемным средствам государственной микрофинансовой организации (количество действующих микрозаймов, выданных микрофинансовой организацией) (единица);</w:t>
            </w:r>
          </w:p>
          <w:p w:rsidR="003D3B1D" w:rsidRDefault="003D3B1D">
            <w:pPr>
              <w:pStyle w:val="ConsPlusNormal"/>
            </w:pPr>
            <w:r>
              <w:t>- субъектам малого и среднего предпринимательства обеспечено предоставление поручительств (гарантии) региональной гарантийной организации (объем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организации) (миллион рублей);</w:t>
            </w:r>
          </w:p>
          <w:p w:rsidR="003D3B1D" w:rsidRDefault="003D3B1D">
            <w:pPr>
              <w:pStyle w:val="ConsPlusNormal"/>
            </w:pPr>
            <w:r>
              <w:t>- увеличен 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 (миллион рублей);</w:t>
            </w:r>
          </w:p>
          <w:p w:rsidR="003D3B1D" w:rsidRDefault="003D3B1D">
            <w:pPr>
              <w:pStyle w:val="ConsPlusNormal"/>
            </w:pPr>
            <w:r>
              <w:t>- субъектам малого и среднего предпринимательства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малого и среднего предпринимательства, которые стали резидентами созданных промышленных парков, технопарков по всей территории Курганской области, накопленным итогом) (единица);</w:t>
            </w:r>
          </w:p>
          <w:p w:rsidR="003D3B1D" w:rsidRDefault="003D3B1D">
            <w:pPr>
              <w:pStyle w:val="ConsPlusNormal"/>
            </w:pPr>
            <w:r>
              <w:t>- субъектам малого и среднего предпринимательства,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малого и среднего предпринимательства, получивших комплексные услуги) (единица);</w:t>
            </w:r>
          </w:p>
          <w:p w:rsidR="003D3B1D" w:rsidRDefault="003D3B1D">
            <w:pPr>
              <w:pStyle w:val="ConsPlusNormal"/>
            </w:pPr>
            <w:r>
              <w:t>- ежегодный объем экспорта субъектов малого и среднего предпринимательства, получивших поддержку центра поддержки экспорта (миллион долларов);</w:t>
            </w:r>
          </w:p>
          <w:p w:rsidR="003D3B1D" w:rsidRDefault="003D3B1D">
            <w:pPr>
              <w:pStyle w:val="ConsPlusNormal"/>
            </w:pPr>
            <w:r>
              <w:lastRenderedPageBreak/>
              <w:t>- субъектами малого и среднего предпринимательства осуществлен экспорт товаров (работ, услуг) при поддержке центра поддержки экспорта (количество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экспорта) (единица)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lastRenderedPageBreak/>
              <w:t>Сроки реализации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2021 - 2025 годы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Общий объем бюджетного финансирования Программы составит в 2021 - 2025 годах 1892901,79356 тыс. рублей, в том числе:</w:t>
            </w:r>
          </w:p>
          <w:p w:rsidR="003D3B1D" w:rsidRDefault="003D3B1D">
            <w:pPr>
              <w:pStyle w:val="ConsPlusNormal"/>
            </w:pPr>
            <w:r>
              <w:t>за счет средств федерального бюджета 1512741,6 тыс. рублей (по согласованию):</w:t>
            </w:r>
          </w:p>
          <w:p w:rsidR="003D3B1D" w:rsidRDefault="003D3B1D">
            <w:pPr>
              <w:pStyle w:val="ConsPlusNormal"/>
              <w:jc w:val="both"/>
            </w:pPr>
            <w:r>
              <w:t>2021 год - 512623,6 тыс.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2022 год - 865052,8 тыс.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2023 год - 69152,8 тыс.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2024 год - 65912,4 рублей;</w:t>
            </w:r>
          </w:p>
          <w:p w:rsidR="003D3B1D" w:rsidRDefault="003D3B1D">
            <w:pPr>
              <w:pStyle w:val="ConsPlusNormal"/>
            </w:pPr>
            <w:r>
              <w:t>за счет средств областного бюджета - 380160,19356 тыс. рублей:</w:t>
            </w:r>
          </w:p>
          <w:p w:rsidR="003D3B1D" w:rsidRDefault="003D3B1D">
            <w:pPr>
              <w:pStyle w:val="ConsPlusNormal"/>
              <w:jc w:val="both"/>
            </w:pPr>
            <w:r>
              <w:t>2021 год - 189700,08826 тыс.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2022 год - 48679,72785 тыс.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2023 год - 40516,45234 тыс.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2024 год - 50902,20745 рублей;</w:t>
            </w:r>
          </w:p>
          <w:p w:rsidR="003D3B1D" w:rsidRDefault="003D3B1D">
            <w:pPr>
              <w:pStyle w:val="ConsPlusNormal"/>
              <w:jc w:val="both"/>
            </w:pPr>
            <w:r>
              <w:t>2025 год - 50361,71765 тыс. рублей</w:t>
            </w:r>
          </w:p>
        </w:tc>
      </w:tr>
      <w:tr w:rsidR="003D3B1D">
        <w:tc>
          <w:tcPr>
            <w:tcW w:w="1871" w:type="dxa"/>
          </w:tcPr>
          <w:p w:rsidR="003D3B1D" w:rsidRDefault="003D3B1D">
            <w:pPr>
              <w:pStyle w:val="ConsPlusNormal"/>
            </w:pPr>
            <w:r>
              <w:t>Ожидаемые</w:t>
            </w:r>
          </w:p>
          <w:p w:rsidR="003D3B1D" w:rsidRDefault="003D3B1D">
            <w:pPr>
              <w:pStyle w:val="ConsPlusNormal"/>
            </w:pPr>
            <w:r>
              <w:t>результаты</w:t>
            </w:r>
          </w:p>
          <w:p w:rsidR="003D3B1D" w:rsidRDefault="003D3B1D">
            <w:pPr>
              <w:pStyle w:val="ConsPlusNormal"/>
            </w:pPr>
            <w:r>
              <w:t>реализации</w:t>
            </w:r>
          </w:p>
        </w:tc>
        <w:tc>
          <w:tcPr>
            <w:tcW w:w="7094" w:type="dxa"/>
          </w:tcPr>
          <w:p w:rsidR="003D3B1D" w:rsidRDefault="003D3B1D">
            <w:pPr>
              <w:pStyle w:val="ConsPlusNormal"/>
            </w:pPr>
            <w:r>
              <w:t>Увеличение количества занятых в сфере малого и среднего предпринимательства, включая индивидуальных предпринимателей, к 2026 году на 9 тыс. человек;</w:t>
            </w:r>
          </w:p>
          <w:p w:rsidR="003D3B1D" w:rsidRDefault="003D3B1D">
            <w:pPr>
              <w:pStyle w:val="ConsPlusNormal"/>
              <w:jc w:val="both"/>
            </w:pPr>
            <w:r>
              <w:t>рост объема инвестиций в основной капитал малых и средних предприятий Курганской области на 330 млн рублей;</w:t>
            </w:r>
          </w:p>
          <w:p w:rsidR="003D3B1D" w:rsidRDefault="003D3B1D">
            <w:pPr>
              <w:pStyle w:val="ConsPlusNormal"/>
            </w:pPr>
            <w:r>
              <w:t>создание новых рабочих мест в сфере малого и среднего предпринимательства на территории Курганской области;</w:t>
            </w:r>
          </w:p>
          <w:p w:rsidR="003D3B1D" w:rsidRDefault="003D3B1D">
            <w:pPr>
              <w:pStyle w:val="ConsPlusNormal"/>
            </w:pPr>
            <w:r>
              <w:t>увеличение числа субъектов малого и среднего предпринимательства на территории Курганской области;</w:t>
            </w:r>
          </w:p>
          <w:p w:rsidR="003D3B1D" w:rsidRDefault="003D3B1D">
            <w:pPr>
              <w:pStyle w:val="ConsPlusNormal"/>
            </w:pPr>
            <w:r>
              <w:t>развитие малого и среднего предпринимательства в отдельных отраслях экономики;</w:t>
            </w:r>
          </w:p>
          <w:p w:rsidR="003D3B1D" w:rsidRDefault="003D3B1D">
            <w:pPr>
              <w:pStyle w:val="ConsPlusNormal"/>
            </w:pPr>
            <w:r>
              <w:t>повышение престижа предпринимателя, мотивации молодых людей для массового вовлечения в предпринимательскую деятельность;</w:t>
            </w:r>
          </w:p>
          <w:p w:rsidR="003D3B1D" w:rsidRDefault="003D3B1D">
            <w:pPr>
              <w:pStyle w:val="ConsPlusNormal"/>
            </w:pPr>
            <w:r>
              <w:t>повышение образовательного уровня и профессиональных качеств управленческих кадров субъектов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обновление основных фондов предприятий, внедрение новых технологий в производство;</w:t>
            </w:r>
          </w:p>
          <w:p w:rsidR="003D3B1D" w:rsidRDefault="003D3B1D">
            <w:pPr>
              <w:pStyle w:val="ConsPlusNormal"/>
            </w:pPr>
            <w:r>
              <w:t>повышение конкурентоспособности субъектов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продвижение на региональные, российские и международные рынки товаров и услуг, производимых субъектами малого и среднего предпринимательства Курганской области;</w:t>
            </w:r>
          </w:p>
          <w:p w:rsidR="003D3B1D" w:rsidRDefault="003D3B1D">
            <w:pPr>
              <w:pStyle w:val="ConsPlusNormal"/>
              <w:jc w:val="both"/>
            </w:pPr>
            <w:r>
              <w:t>развитие инфраструктуры поддержки малого и среднего предпринимательства;</w:t>
            </w:r>
          </w:p>
          <w:p w:rsidR="003D3B1D" w:rsidRDefault="003D3B1D">
            <w:pPr>
              <w:pStyle w:val="ConsPlusNormal"/>
            </w:pPr>
            <w:r>
              <w:t>повышение доступности финансовых ресурсов (кредитных средств);</w:t>
            </w:r>
          </w:p>
          <w:p w:rsidR="003D3B1D" w:rsidRDefault="003D3B1D">
            <w:pPr>
              <w:pStyle w:val="ConsPlusNormal"/>
            </w:pPr>
            <w:r>
              <w:t>рост налоговых поступлений в консолидированный бюджет Курганской области;</w:t>
            </w:r>
          </w:p>
          <w:p w:rsidR="003D3B1D" w:rsidRDefault="003D3B1D">
            <w:pPr>
              <w:pStyle w:val="ConsPlusNormal"/>
            </w:pPr>
            <w:r>
              <w:t>увеличение доли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</w:tr>
    </w:tbl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II. ХАРАКТЕРИСТИКА ТЕКУЩЕГО СОСТОЯНИЯ В СФЕРЕ МАЛОГО</w:t>
      </w:r>
    </w:p>
    <w:p w:rsidR="003D3B1D" w:rsidRDefault="003D3B1D">
      <w:pPr>
        <w:pStyle w:val="ConsPlusTitle"/>
        <w:jc w:val="center"/>
      </w:pPr>
      <w:r>
        <w:t>И СРЕДНЕГО ПРЕДПРИНИМАТЕЛЬСТВА В КУРГАНСКОЙ ОБЛАСТИ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Формирование условий для развития предпринимательства в рамках создания эффективной институциональной среды является одной из основных задач по достижению стратегической цели социально-экономического развития Курганской области - создание эффективной экономики, способствующей развитию человеческого капитала.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Малое и среднее предпринимательство развивается как относительно самостоятельный сектор современной рыночной экономики и имеет большое социально-экономическое значение, так как обеспечивает социальную и политическую стабильность, быстро адаптируется к потребностям рынка, оперативно создает и применяет новые технологии и научные разработки, способствует формированию конкурентной среды, росту занятости, увеличению налоговых поступлений в бюджеты всех уровней.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К началу 2020 года сформирована правовая база Курганской области, регулирующая сферу малого и среднего предпринимательства. Созданы и осуществляют деятельность координационные и совещательные органы в области развития малого и среднего предпринимательства: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областной Совет по развитию малого и среднего предпринимательства при Правительстве Курганской области;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координационные советы по взаимодействию с субъектами малого и среднего предпринимательства во всех муниципальных районах, муниципальных и городских округах Курганской области.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 xml:space="preserve">Созданы и осуществляют деятельность организации, образующие инфраструктуру поддержки малого и среднего предпринимательства: Фонд "Инвестиционное агентство Курганской области", Фонд "Агентство технологического развития Курганской области", </w:t>
      </w:r>
      <w:proofErr w:type="spellStart"/>
      <w:r>
        <w:t>Микрокредитная</w:t>
      </w:r>
      <w:proofErr w:type="spellEnd"/>
      <w:r>
        <w:t xml:space="preserve"> компания "Фонд микрофинансирования Курганской области", Автономная некоммерческая организация "Курганский центр испытаний, сертификации и стандартизации трубопроводной арматуры", информационно-консультационные центры в муниципальных районах, муниципальных и городских округах Курганской области.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Проводимая в Курганской области государственная политика по обеспечению развития малого и среднего предпринимательства способствует сохранению основных показателей, характеризующих деятельность субъектов малого и среднего предпринимательства.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По итогам 2018 года на территории Курганской области осуществлял деятельность 22751 субъект малого и среднего предпринимательства, из них: 14889 индивидуальных предпринимателей, 7813 малых предприятий и 49 средних предприятий.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Среднесписочная численность работников субъектов малого и среднего предпринимательства составила по итогам 2018 года 64,8 тыс. человек.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Среднемесячная заработная плата на малых предприятиях на начало 2019 года составила 19609 рублей, на средних - 25263 рубля.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Оборот организаций малого и среднего бизнеса по итогам 2018 года составил 104,1 млрд рублей (темп роста по сравнению с 2017 годом - 103,7%). Объем инвестиций в основной капитал малых и средних предприятий превысил 4,7 млрд рублей.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Проблемами, сдерживающими развитие малого и среднего предпринимательства в Курганской области, являются: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lastRenderedPageBreak/>
        <w:t>недостаток финансовых ресурсов для начала предпринимательской деятельности;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трудности в привлечении финансовых средств на развитие бизнеса, особенно на стадии становления бизнеса;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недостаток квалифицированных кадров и знаний для ведения предпринимательской деятельности;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неполная информированность субъектов малого и среднего предпринимательства по вопросам ведения предпринимательской деятельности, особенно в сельских поселениях;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неблагоприятные внешние факторы (высокая конкуренция, низкая платежеспособность населения).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Решение вышеуказанных проблем развития малого и среднего предпринимательства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 и образовательного.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III. ПРИОРИТЕТЫ И ЦЕЛИ ГОСУДАРСТВЕННОЙ ПОЛИТИКИ</w:t>
      </w:r>
    </w:p>
    <w:p w:rsidR="003D3B1D" w:rsidRDefault="003D3B1D">
      <w:pPr>
        <w:pStyle w:val="ConsPlusTitle"/>
        <w:jc w:val="center"/>
      </w:pPr>
      <w:r>
        <w:t>В СФЕРЕ МАЛОГО И СРЕДНЕГО ПРЕДПРИНИМАТЕЛЬСТВА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Программа разработана с учетом приоритетных направлений социально-экономического развития Курганской области и Российской Федерации.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 xml:space="preserve">Направления реализации Программы соответствуют приоритетам и целям государственной политики в сфере малого и среднего предпринимательства, в том числе обозначенным в </w:t>
      </w:r>
      <w:hyperlink r:id="rId8" w:history="1">
        <w:r>
          <w:rPr>
            <w:color w:val="0000FF"/>
          </w:rPr>
          <w:t>подпрограмме 2</w:t>
        </w:r>
      </w:hyperlink>
      <w:r>
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316, </w:t>
      </w:r>
      <w:hyperlink r:id="rId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1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9 мая 2017 года N 203 "О Стратегии развития информационного общества в Российской Федерации на 2017 - 2030 годы":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увеличение доли субъектов малого и среднего предпринимательства в экономике;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повышение доступности бизнес-образования для субъектов малого и среднего предпринимательства и пропаганда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обеспечение доступности инфраструктуры поддержки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создание и применение российских информационных и коммуникационных технологий, обеспечение их конкурентоспособности на международном уровне.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 xml:space="preserve">Кроме того, реализуемые в рамках Программы приоритеты государственной политики в сфере малого и среднего предпринимательства определены в </w:t>
      </w:r>
      <w:hyperlink r:id="rId11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lastRenderedPageBreak/>
        <w:t>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развития малого и среднего предпринимательства и внедрения инновационных разработок и передовых технологий, развитие человеческого потенциала и повышение качества жизни населения, на социально-экономическое развитие Курганской области и Российской Федерации в целом.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IV. ЦЕЛИ И ЗАДАЧИ ПРОГРАММЫ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Целями Программы до 2025 года являются: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субъектов малого и среднего предпринимательства, способствующих увеличению численности занятых в сфере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увеличение объемов производства и реализации товаров (работ, услуг) субъектами малого и среднего предпринимательства Курганской области.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Для достижения целей Программы необходимо решение следующих задач: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совершенствование нормативной правовой базы, регулирующей сферу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развитие и обеспечение доступности инфраструктуры поддержки малого и среднего предпринимательства, повышение конкурентоспособности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содействие повышению доступности финансовых ресурсов для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создание условий для повышения профессионального уровня управленческих кадров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содействие вовлечению населения в предпринимательскую деятельность и оказание поддержки самозанятым гражданам.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Достижение целей Программы и решение поставленных задач планируется обеспечить посредством: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привлечения средств федерального бюджета на реализацию мероприятий государственной поддержки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обеспечения деятельности организаций, образующих инфраструктуру поддержки малого и среднего предпринимательства, что позволит поддержать субъектов малого и среднего предпринимательства на начальном этапе становления и развития;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оказания финансовой поддержки субъектам малого и среднего предпринимательства, осуществляющим деятельность в неторговых секторах экономики, что будет способствовать увеличению доли подобных субъектов малого и среднего предпринимательства в валовом региональном продукте Курганской области;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предоставления отдельных мер поддержки самозанятым гражданам и социальным предпринимателям;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совершенствования системы налогообложения субъектов малого и среднего предпринимательства, осуществляющих приоритетные виды деятельности;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lastRenderedPageBreak/>
        <w:t>сокращения количества контрольных и надзорных мероприятий, проводимых в отношении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упрощения для малых предприятий доступа к покупке и аренде недвижимости.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V. СРОКИ РЕАЛИЗАЦИИ ПРОГРАММЫ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Сроки реализации Программы - 2021 - 2025 годы.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Мероприятия Программы реализуются в течение всего срока действия Программы.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Сроки реализации Программы обеспечивают исполнение поставленных целей и задач Программы, а также достижение целевых индикаторов Программы.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Правительством Курганской области может быть принято решение о продлении срока реализации Программы исходя из результатов реализации.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VI. ПРОГНОЗ ОЖИДАЕМЫХ КОНЕЧНЫХ РЕЗУЛЬТАТОВ РЕАЛИЗАЦИИ</w:t>
      </w:r>
    </w:p>
    <w:p w:rsidR="003D3B1D" w:rsidRDefault="003D3B1D">
      <w:pPr>
        <w:pStyle w:val="ConsPlusTitle"/>
        <w:jc w:val="center"/>
      </w:pPr>
      <w:r>
        <w:t>ПРОГРАММЫ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области, включая создание благоприятных условий для развития малого и среднего предпринимательства, в том числе: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увеличение количества занятых в сфере малого и среднего предпринимательства, включая индивидуальных предпринимателей, к 2026 году на 9 тыс. человек;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рост объема инвестиций в основной капитал малых и средних предприятий Курганской области на 330 млн рублей;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увеличение числа субъектов малого и среднего предпринимательства на территории Курганской области;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 в отдельных отраслях экономики;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создание новых рабочих мест в сфере малого и среднего предпринимательства Курганской области;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повышение престижа предпринимателя, мотивации молодых людей для массового вовлечения в предпринимательскую деятельность;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повышение образовательного уровня и профессиональных качеств управленческих кадров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обновление основных фондов предприятий, внедрение новых технологий в производство;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повышение конкурентоспособности субъектов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продвижение на региональные, российские и международные рынки товаров и услуг, производимых субъектами малого и среднего предпринимательства Курганской области;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развитие инфраструктуры поддержки малого и среднего предпринимательства;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повышение доступности финансовых ресурсов (кредитных средств);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>рост налоговых поступлений в консолидированный бюджет Курганской области;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lastRenderedPageBreak/>
        <w:t>увеличение доли продукции, произведенной субъектами малого и среднего предпринимательства, в общем объеме валового регионального продукта.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VII. ПЕРЕЧЕНЬ МЕРОПРИЯТИЙ ПРОГРАММЫ</w:t>
      </w:r>
    </w:p>
    <w:p w:rsidR="003D3B1D" w:rsidRDefault="003D3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948"/>
        <w:gridCol w:w="1018"/>
        <w:gridCol w:w="2270"/>
        <w:gridCol w:w="1984"/>
      </w:tblGrid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N</w:t>
            </w:r>
          </w:p>
          <w:p w:rsidR="003D3B1D" w:rsidRDefault="003D3B1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Подготовка проектов нормативных правовых актов Курганской области в сфере малого и среднего предпринимательства, в том числе на основе мониторинга нормативной правовой базы Российской Федерации и Курганской области, регулирующей сферу малого и среднего предпринимательства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1984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Увеличение количества занятых в сфере малого и среднего предпринимательства, включая индивидуальных предпринимателей, к 2026 году на 9 тыс. человек; развитие малого и среднего предпринимательства в отдельных отраслях экономики; создание новых рабочих мест в сфере малого и среднего предпринимательства на территории Курганской области; увеличение числа субъектов малого и среднего предпринимательства на территории Курганской области; рост налоговых поступлений в консолидированный бюджет Курганской области; увеличение доли продукции, произведенной субъектами малого и среднего предпринимательства, в общем </w:t>
            </w:r>
            <w:r>
              <w:lastRenderedPageBreak/>
              <w:t>объеме валового регионального продукта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Организация деятельности областного Совета по развитию малого и среднего предпринимательства при Правительстве Курганской области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Совершенствование системы налогообложения субъектов малого и среднего предпринимательства, осуществляющих приоритетные виды деятельности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Финансовое управление Курганской области, иные заинтересованные исполнительные органы государственной власти Курганской области, осуществляющие отраслевое либо межотраслевое управление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 ведение перечня государственного имущества </w:t>
            </w:r>
            <w:r>
              <w:lastRenderedPageBreak/>
              <w:t>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предоставление в аренду государственного имущества Курганской области, включенного в перечень государственного имущества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Департамент имущественных и земельных отношений Курганской области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Повышение эффективности использования муниципального имущества для развития производственной и иной деятельности субъектов малого и среднего предпринимательства. Ведение перечня муниципального имущества,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Органы местного самоуправления муниципальных районов, муниципальных и городских округов Курганской области (по согласованию), Департамент имущественных и земельных отношений Курганской области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"Создание благоприятных условий для осуществления деятельности самозанятыми гражданами", в том числе: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предоставление самозанятым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в оффлайн- и онлайн-форматах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"Инвестиционное агентство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Увеличение количества занятых в сфере малого и среднего предпринимательства, включая индивидуальных предпринимателей, к 2026 году на 9 тыс. человек; повышение престижа предпринимателя, мотивации молодых людей для массового вовлечения в предпринимательскую деятельность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организация предоставления самозанятым гражданам государственной микрофинансовой организацией микрозаймов по льготной ставке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Повышение доступности финансовых ресурсов (кредитных средств)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бизнеса", в том числе: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Повышение конкурентоспособности субъектов малого и среднего предпринимательства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 xml:space="preserve"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</w:t>
            </w:r>
            <w:r>
              <w:lastRenderedPageBreak/>
              <w:t>информационно-консультационных и образовательных услуг в оффлайн- и онлайн-форматах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2021 - 2024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"Инвестиционное агентство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Повышение престижа предпринимателя, мотивации молодых людей для массового вовлечения в предпринимательс</w:t>
            </w:r>
            <w:r>
              <w:lastRenderedPageBreak/>
              <w:t>кую деятельность; повышение образовательного уровня и профессиональных качеств субъектов малого и среднего предпринимательства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предпринимательства", в том числе: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гарантийных организаций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 Финансовое управление Курганской области, Фонд "Инвестиционное агентство Курганской области" (по согласованию)</w:t>
            </w:r>
          </w:p>
        </w:tc>
        <w:tc>
          <w:tcPr>
            <w:tcW w:w="1984" w:type="dxa"/>
            <w:vMerge w:val="restart"/>
          </w:tcPr>
          <w:p w:rsidR="003D3B1D" w:rsidRDefault="003D3B1D">
            <w:pPr>
              <w:pStyle w:val="ConsPlusNormal"/>
            </w:pPr>
            <w:r>
              <w:t>Развитие инфраструктуры поддержки малого и среднего предпринимательства, повышение доступности финансовых ресурсов (кредитных средств)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микрофинансовых организаций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 xml:space="preserve">ДЭР,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Курганской области" (по согласованию)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Обеспечение результативности деятельности организаций инфраструктуры поддержки малого и среднего предпринимательства в муниципальных образованиях Курганской области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Органы местного самоуправления муниципальных районов, муниципальных и городских округов Курганской области (по согласованию)</w:t>
            </w:r>
          </w:p>
        </w:tc>
        <w:tc>
          <w:tcPr>
            <w:tcW w:w="1984" w:type="dxa"/>
            <w:vMerge w:val="restart"/>
          </w:tcPr>
          <w:p w:rsidR="003D3B1D" w:rsidRDefault="003D3B1D">
            <w:pPr>
              <w:pStyle w:val="ConsPlusNormal"/>
            </w:pPr>
            <w:r>
              <w:t>Развитие инфраструктуры поддержки малого и среднего предпринимательства; увеличение числа субъектов малого и среднего предпринимательства на территории Курганской области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центров поддержки предпринимательства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"Инвестиционное агентство Курганской области" (по согласованию)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инжиниринговых центров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"Агентство технологического развития Курганской области" (по согласованию)</w:t>
            </w:r>
          </w:p>
        </w:tc>
        <w:tc>
          <w:tcPr>
            <w:tcW w:w="1984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Обновление основных фондов предприятий, внедрение новых технологий в </w:t>
            </w:r>
            <w:r>
              <w:lastRenderedPageBreak/>
              <w:t>производство; повышение конкурентоспособности субъектов малого и среднего предпринимательства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6)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центров сертификации, стандартизации и испытаний (коллективного пользования)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Автономная некоммерческая организация "Курганский центр испытаний, сертификации и стандартизации трубопроводной арматуры" (по согласованию), Закрытое акционерное общество "</w:t>
            </w:r>
            <w:proofErr w:type="spellStart"/>
            <w:r>
              <w:t>Курганспецарматура</w:t>
            </w:r>
            <w:proofErr w:type="spellEnd"/>
            <w:r>
              <w:t>" (по согласованию)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центров кластерного развития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"Агентство технологического развития Курганской области" (по согласованию)</w:t>
            </w:r>
          </w:p>
        </w:tc>
        <w:tc>
          <w:tcPr>
            <w:tcW w:w="1984" w:type="dxa"/>
            <w:vMerge/>
          </w:tcPr>
          <w:p w:rsidR="003D3B1D" w:rsidRDefault="003D3B1D"/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центров поддержки экспорта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"Инвестиционное агентство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Продвижение на региональные, российские и международные рынки товаров и услуг, производимых субъектами малого и среднего предпринимательства Курганской области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  <w:jc w:val="both"/>
            </w:pPr>
            <w:r>
              <w:t>Создание и (или) развитие бизнес-инкубатора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Департамент имущественных и земельных отношений Курганской области, Фонд "Инвестиционное агентство Курганской области" (по согласованию), органы местного самоуправления муниципальных районов, муниципальных и городских округов Курганской области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  <w:jc w:val="both"/>
            </w:pPr>
            <w:r>
              <w:t xml:space="preserve">Содействие созданию и (или) </w:t>
            </w:r>
            <w:r>
              <w:lastRenderedPageBreak/>
              <w:t>развитию частных промышленных парков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 xml:space="preserve">ДЭР, Департамент </w:t>
            </w:r>
            <w:r>
              <w:lastRenderedPageBreak/>
              <w:t>имущественных и земельных отношений Курганской области, Фонд "Инвестиционное агентство Курганской области" (по согласованию), органы местного самоуправления муниципальных районов, муниципальных и городских округов Курганской области (по согласованию), Общество с ограниченной ответственностью "Курганский индустриальный парк" (по согласованию), Общество с ограниченной ответственностью "Варгашинский индустриальный парк" (по согласованию), Общество с ограниченной ответственностью "Управляющая компания "Индустриальный парк "Территория областного развития"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инфраструктуры поддержки малого и среднего предпринимательства; рост объема инвестиций в основной капитал малых и средних предприятий Курганской области на 330 млн рублей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11)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Предоставление субсидий из областного бюджета на реализацию мероприятий по привлечению инвестиций, координации и сопровождению инвестиционных проектов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"Инвестиционное агентство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Обновление основных фондов предприятий, внедрение новых технологий в производство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Содействие развитию государственных и частных промышленных парков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 xml:space="preserve">ДЭР, Департамент имущественных и земельных отношений Курганской области, Фонд </w:t>
            </w:r>
            <w:r>
              <w:lastRenderedPageBreak/>
              <w:t xml:space="preserve">"Инвестиционное агентство Курганской области" (по согласованию), органы местного самоуправления муниципальных районов, муниципальных и городских округов Курганской области (по согласованию), Общество с ограниченной ответственностью "Курган </w:t>
            </w:r>
            <w:proofErr w:type="spellStart"/>
            <w:r>
              <w:t>Энергомаш</w:t>
            </w:r>
            <w:proofErr w:type="spellEnd"/>
            <w:r>
              <w:t>" (по согласованию)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3D3B1D" w:rsidRDefault="003D3B1D">
            <w:pPr>
              <w:pStyle w:val="ConsPlusNormal"/>
            </w:pPr>
            <w:r>
              <w:lastRenderedPageBreak/>
              <w:t>Развитие инфраструктуры поддержки малого и среднего предпринимательс</w:t>
            </w:r>
            <w:r>
              <w:lastRenderedPageBreak/>
              <w:t>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Создание и (или) развитие центра развития бизнеса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"Агентство технологического развития Курганской области" (по согласованию)</w:t>
            </w:r>
          </w:p>
        </w:tc>
        <w:tc>
          <w:tcPr>
            <w:tcW w:w="1984" w:type="dxa"/>
            <w:tcBorders>
              <w:top w:val="nil"/>
            </w:tcBorders>
          </w:tcPr>
          <w:p w:rsidR="003D3B1D" w:rsidRDefault="003D3B1D">
            <w:pPr>
              <w:pStyle w:val="ConsPlusNormal"/>
            </w:pP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 xml:space="preserve">Докапитализация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"Фонд микрофинансирования Курганской области" для поддержки субъектов малого и среднего предпринимательства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 xml:space="preserve">ДЭР,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Развитие инфраструктуры поддержки малого и среднего предпринимательства, повышение доступности финансовых ресурсов (кредитных средств)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Предоставление субсидии Фонду "Агентство технологического развития Курганской области" на возмещение части затрат субъектов малого и среднего предпринимательства на уплату первого взноса (аванса) при заключении договора (договоров) лизинга оборудования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Фонд "Агентство технологического развития Курганской области"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Повышение конкурентоспособности субъектов малого и среднего предпринимательства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возмещения части затрат на приобретение, поставку или устройство </w:t>
            </w:r>
            <w:r>
              <w:lastRenderedPageBreak/>
              <w:t>нестационарных торговых объектов для ведения предпринимательской деятельности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2022, 2024 - 2025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Повышение конкурентоспособности субъектов малого и среднего предпринимательства</w:t>
            </w:r>
          </w:p>
        </w:tc>
      </w:tr>
      <w:tr w:rsidR="003D3B1D">
        <w:tc>
          <w:tcPr>
            <w:tcW w:w="821" w:type="dxa"/>
          </w:tcPr>
          <w:p w:rsidR="003D3B1D" w:rsidRDefault="003D3B1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</w:tcPr>
          <w:p w:rsidR="003D3B1D" w:rsidRDefault="003D3B1D">
            <w:pPr>
              <w:pStyle w:val="ConsPlusNormal"/>
            </w:pPr>
            <w:r>
              <w:t>Реализация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018" w:type="dxa"/>
          </w:tcPr>
          <w:p w:rsidR="003D3B1D" w:rsidRDefault="003D3B1D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270" w:type="dxa"/>
          </w:tcPr>
          <w:p w:rsidR="003D3B1D" w:rsidRDefault="003D3B1D">
            <w:pPr>
              <w:pStyle w:val="ConsPlusNormal"/>
            </w:pPr>
            <w:r>
              <w:t>ДЭР, федеральное государственное бюджетное образовательное учреждение высшего образования "Курганский государственный университет" (по согласованию)</w:t>
            </w:r>
          </w:p>
        </w:tc>
        <w:tc>
          <w:tcPr>
            <w:tcW w:w="1984" w:type="dxa"/>
          </w:tcPr>
          <w:p w:rsidR="003D3B1D" w:rsidRDefault="003D3B1D">
            <w:pPr>
              <w:pStyle w:val="ConsPlusNormal"/>
            </w:pPr>
            <w:r>
              <w:t>Повышение образовательного уровня и профессиональных качеств управленческих кадров субъектов малого и среднего предпринимательства</w:t>
            </w:r>
          </w:p>
        </w:tc>
      </w:tr>
    </w:tbl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bookmarkStart w:id="1" w:name="P349"/>
      <w:bookmarkEnd w:id="1"/>
      <w:r>
        <w:t>Раздел VIII. ЦЕЛЕВЫЕ ИНДИКАТОРЫ ПРОГРАММЫ</w:t>
      </w:r>
    </w:p>
    <w:p w:rsidR="003D3B1D" w:rsidRDefault="003D3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238"/>
        <w:gridCol w:w="926"/>
        <w:gridCol w:w="960"/>
        <w:gridCol w:w="960"/>
        <w:gridCol w:w="965"/>
        <w:gridCol w:w="979"/>
      </w:tblGrid>
      <w:tr w:rsidR="003D3B1D">
        <w:tc>
          <w:tcPr>
            <w:tcW w:w="3005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38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90" w:type="dxa"/>
            <w:gridSpan w:val="5"/>
          </w:tcPr>
          <w:p w:rsidR="003D3B1D" w:rsidRDefault="003D3B1D">
            <w:pPr>
              <w:pStyle w:val="ConsPlusNormal"/>
              <w:jc w:val="center"/>
            </w:pPr>
            <w:r>
              <w:t>Год</w:t>
            </w:r>
          </w:p>
        </w:tc>
      </w:tr>
      <w:tr w:rsidR="003D3B1D">
        <w:tc>
          <w:tcPr>
            <w:tcW w:w="3005" w:type="dxa"/>
            <w:vMerge/>
          </w:tcPr>
          <w:p w:rsidR="003D3B1D" w:rsidRDefault="003D3B1D"/>
        </w:tc>
        <w:tc>
          <w:tcPr>
            <w:tcW w:w="1238" w:type="dxa"/>
            <w:vMerge/>
          </w:tcPr>
          <w:p w:rsidR="003D3B1D" w:rsidRDefault="003D3B1D"/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2025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Количество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83358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84812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86262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87656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89006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46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области, которым оказана поддержка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1300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Оборот малых предприятий Курганской области в постоянных ценах по отношению к показателю 2014 года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142,7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Оборот в расчете на одного работника малых предприятий Курганской области в постоянных ценах </w:t>
            </w:r>
            <w:r>
              <w:lastRenderedPageBreak/>
              <w:t>по отношению к показателю 2014 года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168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Доля обрабатывающей промышленности в обороте малых предприятий Курганской области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28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15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45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Коэффициент "рождаемости" субъектов малого и среднего предпринимательства Курганской области (количество созданных в отчетном периоде малых и средних предприятий </w:t>
            </w:r>
            <w:proofErr w:type="gramStart"/>
            <w:r>
              <w:t>на одну тысячу</w:t>
            </w:r>
            <w:proofErr w:type="gramEnd"/>
            <w:r>
              <w:t xml:space="preserve"> действующих на дату окончания отчетного периода малых и средних предприятий)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135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 (включая индивидуальных предпринимателей) в расчете на 1 тыс. чел. населения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Количество муниципальных районов, муниципальных и городских округов Курганской области, на территории которых зафиксирована положительная динамика количества зарегистрированных малых и средних предприятий </w:t>
            </w:r>
            <w:r>
              <w:lastRenderedPageBreak/>
              <w:t>Курганской области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</w:tr>
      <w:tr w:rsidR="003D3B1D">
        <w:tc>
          <w:tcPr>
            <w:tcW w:w="9033" w:type="dxa"/>
            <w:gridSpan w:val="7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(НДП), накопленным итогом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5816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6258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Самозанятым гражданам обеспечено предоставление микрозаймов по льготной ставке государственной микрофинансовой организацией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миллион рублей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9033" w:type="dxa"/>
            <w:gridSpan w:val="7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Начинающим предпринимателям </w:t>
            </w:r>
            <w:r>
              <w:lastRenderedPageBreak/>
              <w:t>предоставлены поручительства и независимые гарантии региональной гарантийной организации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региональной гарантийной организации)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миллион рублей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Начинающим предпринимателям предоставлены льготные финансовые ресурсы в виде микрозаймов государственной микрофинансовой организацией (ежегодно) (количество действующих микрозаймов, предоставленных начинающим предпринимателям)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Субъектам малого и среднего предпринимательства,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</w:t>
            </w:r>
            <w:r>
              <w:lastRenderedPageBreak/>
              <w:t>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9033" w:type="dxa"/>
            <w:gridSpan w:val="7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Субъектам малого и среднего предпринимательства обеспечен льготный доступ к заемным средствам государственной микрофинансовой организации (количество действующих микрозаймов, выданных микрофинансовой организацией)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Субъектам малого и среднего предпринимательства обеспечено предоставление поручительств (гарантии) региональной гарантийной организации (объем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миллион рублей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90,5528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92,4555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96,1745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99,9799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Увеличен объем внебюджетных инвестиций в основной капитал субъектов малого и среднего предпринимательства, получивших доступ к </w:t>
            </w:r>
            <w:r>
              <w:lastRenderedPageBreak/>
              <w:t>производственным площадям и помещениям промышленных парков, технопарков (объем внебюджетных инвестиций)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миллион рублей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Субъектам малого и среднего предпринимательства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малого и среднего предпринимательства, которые стали резидентами созданных промышленных парков, технопарков по всей территории Курганской области, накопленным итогом)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Субъектам малого и среднего предпринимательства,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малого и среднего предпринимательства, получивших комплексные услуги)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центра поддержки экспорта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  <w:tr w:rsidR="003D3B1D">
        <w:tc>
          <w:tcPr>
            <w:tcW w:w="3005" w:type="dxa"/>
          </w:tcPr>
          <w:p w:rsidR="003D3B1D" w:rsidRDefault="003D3B1D">
            <w:pPr>
              <w:pStyle w:val="ConsPlusNormal"/>
            </w:pPr>
            <w:r>
              <w:t xml:space="preserve">Субъектами малого и среднего предпринимательства </w:t>
            </w:r>
            <w:r>
              <w:lastRenderedPageBreak/>
              <w:t>осуществлен экспорт товаров (работ, услуг) при поддержке центра поддержки экспорта (количество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экспорта)</w:t>
            </w:r>
          </w:p>
        </w:tc>
        <w:tc>
          <w:tcPr>
            <w:tcW w:w="1238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926" w:type="dxa"/>
          </w:tcPr>
          <w:p w:rsidR="003D3B1D" w:rsidRDefault="003D3B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3D3B1D" w:rsidRDefault="003D3B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3D3B1D" w:rsidRDefault="003D3B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</w:tr>
    </w:tbl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  <w:outlineLvl w:val="1"/>
      </w:pPr>
      <w:r>
        <w:t>Раздел IX. ИНФОРМАЦИЯ ПО РЕСУРСНОМУ ОБЕСПЕЧЕНИЮ ПРОГРАММЫ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Источниками финансирования Программы являются областной бюджет, федеральный бюджет (по согласованию) и местные бюджеты (по согласованию). 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 xml:space="preserve">Финансирование мероприятий Программы из областного бюджета в пределах средств, предусмотренных законом Курганской области об областном бюджете на очередной финансовый год и плановый период, обеспечивает участие Курганской области в конкурсах по поддержке малого и среднего предпринимательства и возможность привлечения средств федерального бюджета на условиях </w:t>
      </w:r>
      <w:proofErr w:type="spellStart"/>
      <w:r>
        <w:t>софинансирования</w:t>
      </w:r>
      <w:proofErr w:type="spellEnd"/>
      <w:r>
        <w:t>.</w:t>
      </w:r>
    </w:p>
    <w:p w:rsidR="003D3B1D" w:rsidRDefault="003D3B1D">
      <w:pPr>
        <w:pStyle w:val="ConsPlusNormal"/>
        <w:spacing w:before="220"/>
        <w:ind w:firstLine="540"/>
        <w:jc w:val="both"/>
      </w:pPr>
      <w:r>
        <w:t xml:space="preserve">Информация по ресурсному обеспечению Программы представлена в </w:t>
      </w:r>
      <w:hyperlink w:anchor="P562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right"/>
        <w:outlineLvl w:val="1"/>
      </w:pPr>
      <w:r>
        <w:t>Приложение</w:t>
      </w:r>
    </w:p>
    <w:p w:rsidR="003D3B1D" w:rsidRDefault="003D3B1D">
      <w:pPr>
        <w:pStyle w:val="ConsPlusNormal"/>
        <w:jc w:val="right"/>
      </w:pPr>
      <w:r>
        <w:t>к государственной программе</w:t>
      </w:r>
    </w:p>
    <w:p w:rsidR="003D3B1D" w:rsidRDefault="003D3B1D">
      <w:pPr>
        <w:pStyle w:val="ConsPlusNormal"/>
        <w:jc w:val="right"/>
      </w:pPr>
      <w:r>
        <w:t>Курганской области "О развитии и</w:t>
      </w:r>
    </w:p>
    <w:p w:rsidR="003D3B1D" w:rsidRDefault="003D3B1D">
      <w:pPr>
        <w:pStyle w:val="ConsPlusNormal"/>
        <w:jc w:val="right"/>
      </w:pPr>
      <w:r>
        <w:t>поддержке малого и среднего</w:t>
      </w:r>
    </w:p>
    <w:p w:rsidR="003D3B1D" w:rsidRDefault="003D3B1D">
      <w:pPr>
        <w:pStyle w:val="ConsPlusNormal"/>
        <w:jc w:val="right"/>
      </w:pPr>
      <w:r>
        <w:t>предпринимательства в</w:t>
      </w:r>
    </w:p>
    <w:p w:rsidR="003D3B1D" w:rsidRDefault="003D3B1D">
      <w:pPr>
        <w:pStyle w:val="ConsPlusNormal"/>
        <w:jc w:val="right"/>
      </w:pPr>
      <w:r>
        <w:t>Курганской области"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Title"/>
        <w:jc w:val="center"/>
      </w:pPr>
      <w:bookmarkStart w:id="2" w:name="P562"/>
      <w:bookmarkEnd w:id="2"/>
      <w:r>
        <w:t>ИНФОРМАЦИЯ</w:t>
      </w:r>
    </w:p>
    <w:p w:rsidR="003D3B1D" w:rsidRDefault="003D3B1D">
      <w:pPr>
        <w:pStyle w:val="ConsPlusTitle"/>
        <w:jc w:val="center"/>
      </w:pPr>
      <w:r>
        <w:t>ПО РЕСУРСНОМУ ОБЕСПЕЧЕНИЮ ГОСУДАРСТВЕННОЙ</w:t>
      </w:r>
    </w:p>
    <w:p w:rsidR="003D3B1D" w:rsidRDefault="003D3B1D">
      <w:pPr>
        <w:pStyle w:val="ConsPlusTitle"/>
        <w:jc w:val="center"/>
      </w:pPr>
      <w:r>
        <w:t>ПРОГРАММЫ КУРГАНСКОЙ ОБЛАСТИ "О РАЗВИТИИ И ПОДДЕРЖКЕ МАЛОГО</w:t>
      </w:r>
    </w:p>
    <w:p w:rsidR="003D3B1D" w:rsidRDefault="003D3B1D">
      <w:pPr>
        <w:pStyle w:val="ConsPlusTitle"/>
        <w:jc w:val="center"/>
      </w:pPr>
      <w:r>
        <w:t>И СРЕДНЕГО ПРЕДПРИНИМАТЕЛЬСТВА В КУРГАНСКОЙ ОБЛАСТИ"</w:t>
      </w:r>
    </w:p>
    <w:p w:rsidR="003D3B1D" w:rsidRDefault="003D3B1D">
      <w:pPr>
        <w:pStyle w:val="ConsPlusNormal"/>
        <w:jc w:val="both"/>
      </w:pPr>
    </w:p>
    <w:p w:rsidR="003D3B1D" w:rsidRDefault="003D3B1D">
      <w:pPr>
        <w:sectPr w:rsidR="003D3B1D" w:rsidSect="004B6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417"/>
        <w:gridCol w:w="794"/>
        <w:gridCol w:w="964"/>
        <w:gridCol w:w="1871"/>
        <w:gridCol w:w="1495"/>
        <w:gridCol w:w="1382"/>
        <w:gridCol w:w="1559"/>
        <w:gridCol w:w="1418"/>
        <w:gridCol w:w="1644"/>
        <w:gridCol w:w="23"/>
        <w:gridCol w:w="2337"/>
      </w:tblGrid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N</w:t>
            </w:r>
          </w:p>
          <w:p w:rsidR="003D3B1D" w:rsidRDefault="003D3B1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Задача, мероприятие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964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392" w:type="dxa"/>
            <w:gridSpan w:val="7"/>
          </w:tcPr>
          <w:p w:rsidR="003D3B1D" w:rsidRDefault="003D3B1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337" w:type="dxa"/>
          </w:tcPr>
          <w:p w:rsidR="003D3B1D" w:rsidRDefault="003D3B1D">
            <w:pPr>
              <w:pStyle w:val="ConsPlusNormal"/>
              <w:jc w:val="center"/>
            </w:pPr>
            <w:r>
              <w:t xml:space="preserve">Целевой индикатор, на достижение которого направлено финансирование </w:t>
            </w:r>
            <w:hyperlink w:anchor="P1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  <w:vMerge/>
          </w:tcPr>
          <w:p w:rsidR="003D3B1D" w:rsidRDefault="003D3B1D"/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2025</w:t>
            </w:r>
          </w:p>
          <w:p w:rsidR="003D3B1D" w:rsidRDefault="003D3B1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60" w:type="dxa"/>
            <w:gridSpan w:val="2"/>
          </w:tcPr>
          <w:p w:rsidR="003D3B1D" w:rsidRDefault="003D3B1D">
            <w:bookmarkStart w:id="3" w:name="_GoBack"/>
            <w:bookmarkEnd w:id="3"/>
          </w:p>
        </w:tc>
      </w:tr>
      <w:tr w:rsidR="003D3B1D" w:rsidTr="003D3B1D">
        <w:tc>
          <w:tcPr>
            <w:tcW w:w="15446" w:type="dxa"/>
            <w:gridSpan w:val="12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Задача 1. Развитие и обеспечение доступности инфраструктуры поддержки малого и среднего предпринимательства, повышение конкурентоспособности субъектов малого и среднего предпринимательства</w:t>
            </w:r>
          </w:p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предпринимательства", в том числе: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871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95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38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559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 xml:space="preserve">Увеличен 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 (миллион рублей); субъектам малого и среднего предпринимательства обеспечен льготный </w:t>
            </w:r>
            <w:r>
              <w:lastRenderedPageBreak/>
              <w:t xml:space="preserve">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малого и среднего предпринимательства, которые стали резидентами созданных промышленных парков, технопарков по всей территории Курганской области, накопленным итогом) (единица); субъектам малого и среднего предпринимательства, а также резидентам промышленных парков, технопарков обеспечено оказание комплексных услуг на единой площадке региональной инфраструктуры </w:t>
            </w:r>
            <w:r>
              <w:lastRenderedPageBreak/>
              <w:t xml:space="preserve">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малого и среднего предпринимательства, получивших комплексные услуги) (единица); ежегодный объем экспорта субъектов малого и среднего предпринимательства, получивших поддержку центра поддержки экспорта (миллион долларов); субъектами малого и среднего предпринимательства осуществлен экспорт товаров (работ, услуг) при поддержке центра поддержки экспорта (количество субъектов малого и среднего предпринимательства - экспортеров, </w:t>
            </w:r>
            <w:r>
              <w:lastRenderedPageBreak/>
              <w:t>заключивших экспортные контракты по результатам услуг центра поддержки экспорта) (единица);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(единица)</w:t>
            </w: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Создание и(или) развитие центров поддержки предпринимательства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11639,2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2159,8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3159,8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3159,8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3159,8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11500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23139,2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4459,8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5459,8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5459,8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5459,8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Создание и (или) развитие центров кластерного развития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Создание и (или) развитие инжиниринговых центров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39500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Создание и (или) развитие центров сертификаци</w:t>
            </w:r>
            <w:r>
              <w:lastRenderedPageBreak/>
              <w:t>и, стандартизации и испытаний (коллективного пользования)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lastRenderedPageBreak/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</w:t>
            </w:r>
            <w:r>
              <w:lastRenderedPageBreak/>
              <w:t>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20,59816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20,59816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1020,59816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1020,59816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Создание и (или) развитие центров поддержки экспорта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116398,5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36859,2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17060,5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37210,2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25268,6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127898,5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39159,2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19360,5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39510,2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27568,6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>Создание и (или) развитие бизнес-инкубатора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26493,55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4167,55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5908,4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 xml:space="preserve">Предоставление субсидий из областного бюджета на реализацию мероприятий по </w:t>
            </w:r>
            <w:r>
              <w:lastRenderedPageBreak/>
              <w:t>привлечению инвестиций, координации и сопровождению инвестиционных проектов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lastRenderedPageBreak/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29720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9110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9110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Содействие созданию и (или) развитию частных промышленных парков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8571,42857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8571,42857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428571,42857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428571,42857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Содействие развитию государственных и частных промышленных парков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 xml:space="preserve">Количество субъектов малого и среднего предпринимательства Курганской области, которым оказана поддержка; количество вновь созданных рабочих мест (включая вновь зарегистрированных индивидуальных </w:t>
            </w:r>
            <w:r>
              <w:lastRenderedPageBreak/>
              <w:t>предпринимателей) субъектами малого и среднего предпринимательства, получившими поддержку (единица)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13877,55102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6122,44898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7755,10204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693877,55102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306122,44898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387755,1020</w:t>
            </w:r>
            <w:r>
              <w:lastRenderedPageBreak/>
              <w:t>4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  <w:jc w:val="both"/>
            </w:pPr>
            <w:r>
              <w:t>Создание и (или) развитие центра развития бизнеса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4846,3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2846,3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области, которым оказана поддержка;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(единица)</w:t>
            </w: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Итого по задаче 1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1273037,7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351019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831220,3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51370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39428,4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124029,42776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26256,89714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27344,13061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20008,4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25210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25210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1397067,12776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512301,2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858564,43061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71378,4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64638,4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25210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15446" w:type="dxa"/>
            <w:gridSpan w:val="12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Задача 2. Содействие повышению доступности финансовых ресурсов для субъектов малого и среднего предпринимательства</w:t>
            </w:r>
          </w:p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предпринимательства", в том числе: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871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95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38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559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Создание и (или) развитие микрофинансовых организаций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7410,1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7410,1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 xml:space="preserve">Субъектам малого и среднего предпринимательства обеспечен льготный доступ к заемным средствам государственной микрофинансовой организации (количество действующих микрозаймов, выданных микрофинансовой организацией) (единица); количество вновь созданных </w:t>
            </w:r>
            <w:r>
              <w:lastRenderedPageBreak/>
              <w:t>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(единица)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151,22653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151,22653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7561,32653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7561,32653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бизнеса",</w:t>
            </w:r>
          </w:p>
          <w:p w:rsidR="003D3B1D" w:rsidRDefault="003D3B1D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871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95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38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559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871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95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38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559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Предоставление финансовой поддержки в виде грантов субъектам малого и среднего предпринимательства, включенным в реестр </w:t>
            </w:r>
            <w:r>
              <w:lastRenderedPageBreak/>
              <w:t>социальных предпринимателей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lastRenderedPageBreak/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 xml:space="preserve">Субъектам малого и среднего предпринимательства, включенным в реестр социальных предпринимателей, оказаны комплексные услуги и (или) предоставлена финансовая поддержка в виде грантов (количество </w:t>
            </w:r>
            <w:r>
              <w:lastRenderedPageBreak/>
              <w:t>уникальных социальных предприятий, включенных в реестр, в том числе получивших комплексные услуги и (или) финансовую поддержку в виде гранта) (единица)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244,89796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61,22449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61,22449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61,22449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61,22449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12244,89796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3061,22449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3061,22449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3061,22449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3061,22449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Докапитализация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"Фонд микрофинансирования Курганской области" для поддержки субъектов малого и среднего предпринимательства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области, которым оказана поддержка; количество вновь созданных рабочих мест включая вновь зарегистрированных индивидуальных предпринимателей) субъектами малого и среднего предпринимательства, получившими поддержку (единица)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3469,38776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3061,22449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408,16327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173469,38776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153061,22449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20408,16327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 xml:space="preserve">Предоставление субсидии Фонду "Агентство технологического </w:t>
            </w:r>
            <w:r>
              <w:lastRenderedPageBreak/>
              <w:t>развития Курганской области" на возмещение части затрат субъектов малого и среднего предпринимательства на уплату первого взноса (аванса) при заключении договора (договоров) лизинга оборудования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lastRenderedPageBreak/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  <w:r>
              <w:t xml:space="preserve">Количество субъектов малого и среднего предпринимательства Курганской области, которым оказана поддержка; количество </w:t>
            </w:r>
            <w:r>
              <w:lastRenderedPageBreak/>
      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(единица)</w:t>
            </w:r>
          </w:p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возмещения части затрат на приобретение, поставку </w:t>
            </w:r>
            <w:r>
              <w:lastRenderedPageBreak/>
              <w:t>или устройство нестационарных торговых объектов для ведения предпринимательской деятельности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lastRenderedPageBreak/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области, которым оказана поддержка</w:t>
            </w: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Итого по задаче 2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189410,1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153000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10410,1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254365,51224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163122,44898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20969,38776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20061,22449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25212,45102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443775,61224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316122,44898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43969,38776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23061,22449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35622,55102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15446" w:type="dxa"/>
            <w:gridSpan w:val="12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Задача 3. Создание условий для повышения профессионального уровня управленческих кадров для малого и среднего предпринимательства</w:t>
            </w: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Реализация мероприятий Государственного плана подготовки управленческих кадров для организаций </w:t>
            </w:r>
            <w:r>
              <w:lastRenderedPageBreak/>
              <w:t>народного хозяйства Российской Федерации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  <w:r>
              <w:lastRenderedPageBreak/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967,2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>Количество субъектов малого и среднего предпринимательства Курганской области, которым оказана поддержка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758,58825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1725,78825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474,11765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474,11765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474,11765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151,71765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15446" w:type="dxa"/>
            <w:gridSpan w:val="12"/>
          </w:tcPr>
          <w:p w:rsidR="003D3B1D" w:rsidRDefault="003D3B1D">
            <w:pPr>
              <w:pStyle w:val="ConsPlusNormal"/>
              <w:jc w:val="center"/>
              <w:outlineLvl w:val="2"/>
            </w:pPr>
            <w:r>
              <w:t>Задача 4. Содействие вовлечению населения в предпринимательскую деятельность и оказание поддержки самозанятым гражданам</w:t>
            </w:r>
          </w:p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бизнеса", в том числе: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  <w:r>
              <w:t>ДЭР</w:t>
            </w: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95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38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559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Предоставление гражданам, желающим вести бизнес, начинающим и действующим предпринимателям комплекса услуг, направленных на вовлечение в </w:t>
            </w:r>
            <w:r>
              <w:lastRenderedPageBreak/>
              <w:t>предпринимательскую деятельность, а также информационно-консультационных и образовательных услуг в оффлайн- и онлайн-форматах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32314,7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5592,1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6444,6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9570,6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10707,4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оффлайн- и онлайн-форматах на единой </w:t>
            </w:r>
            <w:r>
              <w:lastRenderedPageBreak/>
              <w:t xml:space="preserve">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 (единица); субъектам малого и среднего предпринимательства,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</w:t>
            </w:r>
            <w:r>
              <w:lastRenderedPageBreak/>
              <w:t>комплексные услуги и (или) финансовую поддержку в виде гранта) единица)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659,48367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114,12449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131,52245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195,31837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218,51837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32974,18367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5706,22449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6576,12245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9765,91837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10925,91837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гражданами", в том числе:</w:t>
            </w: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871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95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38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559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8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64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</w:p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 xml:space="preserve">Предоставление самозанятым гражданам комплекса информационно-консультационных и образовательных услуг организациями инфраструктуры </w:t>
            </w:r>
            <w:r>
              <w:lastRenderedPageBreak/>
              <w:t>поддержки малого и среднего предпринимательства в оффлайн- и онлайн-форматах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17011,9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2690,1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4065,5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4889,8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5366,5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 xml:space="preserve">Количество самозанятых граждан, зафиксировавших свой статус и применяющих специальный налоговый режим "Налог на профессиональный доход" (НДП), накопленным итогом (человек); самозанятым гражданам обеспечено предоставление микрозаймов по </w:t>
            </w:r>
            <w:r>
              <w:lastRenderedPageBreak/>
              <w:t>льготной ставке государственной микрофинансовой организацией (миллион рублей);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оффлайн- и онлайн-форматах (количество самозанятых граждан, получивших услуги, в том числе прошедших программы обучения) (человек)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347,18163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82,96939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99,79184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109,52041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17359,08163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4148,46939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4989,59184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5476,02041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Итого по задаче 4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</w:t>
            </w:r>
            <w:r>
              <w:lastRenderedPageBreak/>
              <w:t>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lastRenderedPageBreak/>
              <w:t>49326,6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8282,2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10510,1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14460,4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16073,9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>-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1006,66531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169,02449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214,49184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295,1102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328,03878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50333,26531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8451,22449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10724,59184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14755,5102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16401,93878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1512741,6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512623,6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865052,8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69152,8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65912,4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vMerge w:val="restart"/>
          </w:tcPr>
          <w:p w:rsidR="003D3B1D" w:rsidRDefault="003D3B1D">
            <w:pPr>
              <w:pStyle w:val="ConsPlusNormal"/>
            </w:pPr>
            <w:r>
              <w:t>-</w:t>
            </w:r>
          </w:p>
        </w:tc>
      </w:tr>
      <w:tr w:rsidR="003D3B1D" w:rsidTr="003D3B1D">
        <w:tc>
          <w:tcPr>
            <w:tcW w:w="542" w:type="dxa"/>
            <w:vMerge/>
          </w:tcPr>
          <w:p w:rsidR="003D3B1D" w:rsidRDefault="003D3B1D"/>
        </w:tc>
        <w:tc>
          <w:tcPr>
            <w:tcW w:w="1417" w:type="dxa"/>
            <w:vMerge/>
          </w:tcPr>
          <w:p w:rsidR="003D3B1D" w:rsidRDefault="003D3B1D"/>
        </w:tc>
        <w:tc>
          <w:tcPr>
            <w:tcW w:w="794" w:type="dxa"/>
            <w:vMerge/>
          </w:tcPr>
          <w:p w:rsidR="003D3B1D" w:rsidRDefault="003D3B1D"/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380160,19356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189700,08826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48679,72785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40516,45234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50902,20745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50361,71765</w:t>
            </w:r>
          </w:p>
        </w:tc>
        <w:tc>
          <w:tcPr>
            <w:tcW w:w="2360" w:type="dxa"/>
            <w:gridSpan w:val="2"/>
            <w:vMerge/>
          </w:tcPr>
          <w:p w:rsidR="003D3B1D" w:rsidRDefault="003D3B1D"/>
        </w:tc>
      </w:tr>
      <w:tr w:rsidR="003D3B1D" w:rsidTr="003D3B1D">
        <w:tc>
          <w:tcPr>
            <w:tcW w:w="542" w:type="dxa"/>
          </w:tcPr>
          <w:p w:rsidR="003D3B1D" w:rsidRDefault="003D3B1D">
            <w:pPr>
              <w:pStyle w:val="ConsPlusNormal"/>
            </w:pPr>
          </w:p>
        </w:tc>
        <w:tc>
          <w:tcPr>
            <w:tcW w:w="1417" w:type="dxa"/>
          </w:tcPr>
          <w:p w:rsidR="003D3B1D" w:rsidRDefault="003D3B1D">
            <w:pPr>
              <w:pStyle w:val="ConsPlusNormal"/>
            </w:pPr>
          </w:p>
        </w:tc>
        <w:tc>
          <w:tcPr>
            <w:tcW w:w="794" w:type="dxa"/>
          </w:tcPr>
          <w:p w:rsidR="003D3B1D" w:rsidRDefault="003D3B1D">
            <w:pPr>
              <w:pStyle w:val="ConsPlusNormal"/>
            </w:pPr>
          </w:p>
        </w:tc>
        <w:tc>
          <w:tcPr>
            <w:tcW w:w="964" w:type="dxa"/>
          </w:tcPr>
          <w:p w:rsidR="003D3B1D" w:rsidRDefault="003D3B1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3D3B1D" w:rsidRDefault="003D3B1D">
            <w:pPr>
              <w:pStyle w:val="ConsPlusNormal"/>
              <w:jc w:val="center"/>
            </w:pPr>
            <w:r>
              <w:t>1892901,79356</w:t>
            </w:r>
          </w:p>
        </w:tc>
        <w:tc>
          <w:tcPr>
            <w:tcW w:w="1495" w:type="dxa"/>
          </w:tcPr>
          <w:p w:rsidR="003D3B1D" w:rsidRDefault="003D3B1D">
            <w:pPr>
              <w:pStyle w:val="ConsPlusNormal"/>
              <w:jc w:val="center"/>
            </w:pPr>
            <w:r>
              <w:t>702323,68826</w:t>
            </w:r>
          </w:p>
        </w:tc>
        <w:tc>
          <w:tcPr>
            <w:tcW w:w="1382" w:type="dxa"/>
          </w:tcPr>
          <w:p w:rsidR="003D3B1D" w:rsidRDefault="003D3B1D">
            <w:pPr>
              <w:pStyle w:val="ConsPlusNormal"/>
              <w:jc w:val="center"/>
            </w:pPr>
            <w:r>
              <w:t>913732,52785</w:t>
            </w:r>
          </w:p>
        </w:tc>
        <w:tc>
          <w:tcPr>
            <w:tcW w:w="1559" w:type="dxa"/>
          </w:tcPr>
          <w:p w:rsidR="003D3B1D" w:rsidRDefault="003D3B1D">
            <w:pPr>
              <w:pStyle w:val="ConsPlusNormal"/>
              <w:jc w:val="center"/>
            </w:pPr>
            <w:r>
              <w:t>109669,25234</w:t>
            </w:r>
          </w:p>
        </w:tc>
        <w:tc>
          <w:tcPr>
            <w:tcW w:w="1418" w:type="dxa"/>
          </w:tcPr>
          <w:p w:rsidR="003D3B1D" w:rsidRDefault="003D3B1D">
            <w:pPr>
              <w:pStyle w:val="ConsPlusNormal"/>
              <w:jc w:val="center"/>
            </w:pPr>
            <w:r>
              <w:t>116814,60745</w:t>
            </w:r>
          </w:p>
        </w:tc>
        <w:tc>
          <w:tcPr>
            <w:tcW w:w="1644" w:type="dxa"/>
          </w:tcPr>
          <w:p w:rsidR="003D3B1D" w:rsidRDefault="003D3B1D">
            <w:pPr>
              <w:pStyle w:val="ConsPlusNormal"/>
              <w:jc w:val="center"/>
            </w:pPr>
            <w:r>
              <w:t>50361,71765</w:t>
            </w:r>
          </w:p>
        </w:tc>
        <w:tc>
          <w:tcPr>
            <w:tcW w:w="2360" w:type="dxa"/>
            <w:gridSpan w:val="2"/>
          </w:tcPr>
          <w:p w:rsidR="003D3B1D" w:rsidRDefault="003D3B1D">
            <w:pPr>
              <w:pStyle w:val="ConsPlusNormal"/>
            </w:pPr>
          </w:p>
        </w:tc>
      </w:tr>
    </w:tbl>
    <w:p w:rsidR="003D3B1D" w:rsidRDefault="003D3B1D">
      <w:pPr>
        <w:sectPr w:rsidR="003D3B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ind w:firstLine="540"/>
        <w:jc w:val="both"/>
      </w:pPr>
      <w:r>
        <w:t>--------------------------------</w:t>
      </w:r>
    </w:p>
    <w:p w:rsidR="003D3B1D" w:rsidRDefault="003D3B1D">
      <w:pPr>
        <w:pStyle w:val="ConsPlusNormal"/>
        <w:spacing w:before="220"/>
        <w:ind w:firstLine="540"/>
        <w:jc w:val="both"/>
      </w:pPr>
      <w:bookmarkStart w:id="4" w:name="P1129"/>
      <w:bookmarkEnd w:id="4"/>
      <w:r>
        <w:t xml:space="preserve">&lt;*&gt; - значения целевых индикаторов в разбивке по годам реализации государственной программы Курганской области "О развитии и поддержке малого и среднего предпринимательства в Курганской области" представлены в </w:t>
      </w:r>
      <w:hyperlink w:anchor="P349" w:history="1">
        <w:r>
          <w:rPr>
            <w:color w:val="0000FF"/>
          </w:rPr>
          <w:t>разделе VIII</w:t>
        </w:r>
      </w:hyperlink>
      <w:r>
        <w:t xml:space="preserve"> Программы.</w:t>
      </w: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jc w:val="both"/>
      </w:pPr>
    </w:p>
    <w:p w:rsidR="003D3B1D" w:rsidRDefault="003D3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C05" w:rsidRDefault="00375C05"/>
    <w:sectPr w:rsidR="00375C05" w:rsidSect="009804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D"/>
    <w:rsid w:val="00375C05"/>
    <w:rsid w:val="003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2B1"/>
  <w15:chartTrackingRefBased/>
  <w15:docId w15:val="{766E8734-6AA8-436B-AC5D-CC04EB3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3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D3B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77659118C26EE82F0A6B9864B1EC63A751ACC99715D72DE8705B19E8BD7303E96C5F8BAE649B0ADC5FAB506C16CC3DF8D378C971428V4o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77659118C26EE82F0B8B4902742CC3A7942C99F7C5F208BD85EECC982DD6779D99CABF7B345B2A48FABF54DCE6CC3VCo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877659118C26EE82F0B8B4902742CC3A7942C99F7C522180D85EECC982DD6779D99CABF7B345B2A48FABF54DCE6CC3VCo0D" TargetMode="External"/><Relationship Id="rId11" Type="http://schemas.openxmlformats.org/officeDocument/2006/relationships/hyperlink" Target="consultantplus://offline/ref=1F877659118C26EE82F0A6B9864B1EC63A771BCD98725D72DE8705B19E8BD7302C969DF7B3E456B2A28FA9F151VCoD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F877659118C26EE82F0A6B9864B1EC63B731AC79C765D72DE8705B19E8BD7302C969DF7B3E456B2A28FA9F151VC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77659118C26EE82F0A6B9864B1EC63A7714C498735D72DE8705B19E8BD7302C969DF7B3E456B2A28FA9F151VC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8081-E711-4351-8256-EF14EB34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8615</Words>
  <Characters>49108</Characters>
  <Application>Microsoft Office Word</Application>
  <DocSecurity>0</DocSecurity>
  <Lines>409</Lines>
  <Paragraphs>115</Paragraphs>
  <ScaleCrop>false</ScaleCrop>
  <Company/>
  <LinksUpToDate>false</LinksUpToDate>
  <CharactersWithSpaces>57608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2021-04-02T03:40:00Z</dcterms:created>
  <dcterms:modified xsi:type="dcterms:W3CDTF">2021-04-02T03:43:00Z</dcterms:modified>
</cp:coreProperties>
</file>